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AA" w:rsidRPr="00F90727" w:rsidRDefault="00B15096" w:rsidP="00131B35">
      <w:pPr>
        <w:jc w:val="center"/>
        <w:rPr>
          <w:rFonts w:asciiTheme="majorHAnsi" w:hAnsiTheme="majorHAnsi"/>
          <w:b/>
          <w:color w:val="262626" w:themeColor="text1" w:themeTint="D9"/>
          <w:sz w:val="32"/>
          <w:u w:val="single"/>
        </w:rPr>
      </w:pPr>
      <w:r w:rsidRPr="00F90727">
        <w:rPr>
          <w:rFonts w:asciiTheme="majorHAnsi" w:hAnsiTheme="majorHAnsi"/>
          <w:b/>
          <w:color w:val="262626" w:themeColor="text1" w:themeTint="D9"/>
          <w:sz w:val="32"/>
          <w:u w:val="single"/>
        </w:rPr>
        <w:t>ORGANIZATIONAL CHART</w:t>
      </w:r>
    </w:p>
    <w:p w:rsidR="003B537F" w:rsidRDefault="005F0DAA" w:rsidP="00131B35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33.65pt;margin-top:23.7pt;width:0;height:14.75pt;z-index:25167667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.9pt;margin-top:242.35pt;width:185.65pt;height:20.25pt;z-index:251674624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FD3519" w:rsidRPr="0093005A" w:rsidRDefault="00FD3519" w:rsidP="0093005A">
                  <w:pPr>
                    <w:jc w:val="center"/>
                    <w:rPr>
                      <w:b/>
                    </w:rPr>
                  </w:pPr>
                  <w:proofErr w:type="spellStart"/>
                  <w:r w:rsidRPr="0093005A">
                    <w:rPr>
                      <w:b/>
                    </w:rPr>
                    <w:t>Teachning</w:t>
                  </w:r>
                  <w:proofErr w:type="spellEnd"/>
                  <w:r w:rsidRPr="0093005A">
                    <w:rPr>
                      <w:b/>
                    </w:rPr>
                    <w:t xml:space="preserve"> Staff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32"/>
        </w:rPr>
        <w:pict>
          <v:shape id="_x0000_s1029" type="#_x0000_t202" style="position:absolute;left:0;text-align:left;margin-left:143.6pt;margin-top:154.75pt;width:185.65pt;height:22.75pt;z-index:251663360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Director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32"/>
        </w:rPr>
        <w:pict>
          <v:shape id="_x0000_s1028" type="#_x0000_t202" style="position:absolute;left:0;text-align:left;margin-left:297.05pt;margin-top:112.1pt;width:185.65pt;height:23.25pt;z-index:251662336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Secretary, P&amp;RD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32"/>
        </w:rPr>
        <w:pict>
          <v:shape id="_x0000_s1027" type="#_x0000_t202" style="position:absolute;left:0;text-align:left;margin-left:142.45pt;margin-top:37.95pt;width:185.65pt;height:21.75pt;z-index:251661312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Parliamentary Secretary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32"/>
          <w:lang w:eastAsia="zh-TW"/>
        </w:rPr>
        <w:pict>
          <v:shape id="_x0000_s1026" type="#_x0000_t202" style="position:absolute;left:0;text-align:left;margin-left:141.65pt;margin-top:3.55pt;width:185.65pt;height:20.15pt;z-index:251660288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proofErr w:type="spellStart"/>
                  <w:r w:rsidRPr="00FD3519">
                    <w:rPr>
                      <w:b/>
                    </w:rPr>
                    <w:t>Hon’ble</w:t>
                  </w:r>
                  <w:proofErr w:type="spellEnd"/>
                  <w:r w:rsidRPr="00FD3519">
                    <w:rPr>
                      <w:b/>
                    </w:rPr>
                    <w:t xml:space="preserve"> Minister</w:t>
                  </w:r>
                </w:p>
              </w:txbxContent>
            </v:textbox>
          </v:shape>
        </w:pict>
      </w:r>
    </w:p>
    <w:p w:rsidR="003B537F" w:rsidRPr="003B537F" w:rsidRDefault="005F0DAA" w:rsidP="003B537F">
      <w:pPr>
        <w:rPr>
          <w:rFonts w:asciiTheme="majorHAnsi" w:hAnsiTheme="majorHAnsi"/>
          <w:sz w:val="32"/>
        </w:rPr>
      </w:pPr>
      <w:r w:rsidRPr="005F0DAA">
        <w:rPr>
          <w:rFonts w:asciiTheme="majorHAnsi" w:hAnsiTheme="majorHAnsi"/>
          <w:b/>
          <w:noProof/>
          <w:sz w:val="32"/>
        </w:rPr>
        <w:pict>
          <v:shape id="_x0000_s1044" type="#_x0000_t32" style="position:absolute;margin-left:233.05pt;margin-top:30.7pt;width:0;height:14.75pt;z-index:251677696" o:connectortype="straight">
            <v:stroke endarrow="block"/>
          </v:shape>
        </w:pict>
      </w:r>
    </w:p>
    <w:p w:rsidR="003B537F" w:rsidRPr="003B537F" w:rsidRDefault="005F0DAA" w:rsidP="003B537F">
      <w:pPr>
        <w:rPr>
          <w:rFonts w:asciiTheme="majorHAnsi" w:hAnsiTheme="majorHAnsi"/>
          <w:sz w:val="32"/>
        </w:rPr>
      </w:pPr>
      <w:r w:rsidRPr="005F0DAA">
        <w:rPr>
          <w:rFonts w:asciiTheme="majorHAnsi" w:hAnsiTheme="majorHAnsi"/>
          <w:b/>
          <w:noProof/>
          <w:sz w:val="32"/>
        </w:rPr>
        <w:pict>
          <v:shape id="_x0000_s1032" type="#_x0000_t202" style="position:absolute;margin-left:142.2pt;margin-top:12.75pt;width:183.55pt;height:24.8pt;z-index:251666432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Principal Secretary</w:t>
                  </w:r>
                </w:p>
              </w:txbxContent>
            </v:textbox>
          </v:shape>
        </w:pict>
      </w:r>
    </w:p>
    <w:p w:rsidR="003B537F" w:rsidRDefault="008C0B5D" w:rsidP="003B537F">
      <w:pPr>
        <w:rPr>
          <w:rFonts w:asciiTheme="majorHAnsi" w:hAnsiTheme="majorHAnsi"/>
          <w:sz w:val="32"/>
        </w:rPr>
      </w:pPr>
      <w:r w:rsidRPr="005F0DAA">
        <w:rPr>
          <w:rFonts w:asciiTheme="majorHAnsi" w:hAnsiTheme="majorHAnsi"/>
          <w:b/>
          <w:noProof/>
          <w:sz w:val="32"/>
        </w:rPr>
        <w:pict>
          <v:shape id="_x0000_s1049" type="#_x0000_t32" style="position:absolute;margin-left:167.75pt;margin-top:5.95pt;width:0;height:13.95pt;z-index:251682816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47" type="#_x0000_t32" style="position:absolute;margin-left:311.25pt;margin-top:3.75pt;width:0;height:14.75pt;z-index:251680768" o:connectortype="straight">
            <v:stroke endarrow="block"/>
          </v:shape>
        </w:pict>
      </w:r>
      <w:r w:rsidR="005F0DAA" w:rsidRPr="005F0DAA">
        <w:rPr>
          <w:rFonts w:asciiTheme="majorHAnsi" w:hAnsiTheme="majorHAnsi"/>
          <w:b/>
          <w:noProof/>
          <w:sz w:val="32"/>
        </w:rPr>
        <w:pict>
          <v:shape id="_x0000_s1030" type="#_x0000_t202" style="position:absolute;margin-left:-6.4pt;margin-top:18.95pt;width:185.65pt;height:22.75pt;z-index:251664384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Commissioner,</w:t>
                  </w:r>
                  <w:r w:rsidR="00906E34">
                    <w:rPr>
                      <w:b/>
                    </w:rPr>
                    <w:t xml:space="preserve"> </w:t>
                  </w:r>
                  <w:r w:rsidRPr="00FD3519">
                    <w:rPr>
                      <w:b/>
                    </w:rPr>
                    <w:t>P&amp;RD</w:t>
                  </w:r>
                </w:p>
              </w:txbxContent>
            </v:textbox>
          </v:shape>
        </w:pict>
      </w:r>
      <w:r w:rsidR="005F0DAA" w:rsidRPr="005F0DAA">
        <w:rPr>
          <w:rFonts w:asciiTheme="majorHAnsi" w:hAnsiTheme="majorHAnsi"/>
          <w:b/>
          <w:noProof/>
          <w:sz w:val="32"/>
        </w:rPr>
        <w:pict>
          <v:shape id="_x0000_s1046" type="#_x0000_t32" style="position:absolute;margin-left:233.05pt;margin-top:.95pt;width:.6pt;height:59.05pt;z-index:251679744" o:connectortype="straight">
            <v:stroke endarrow="block"/>
          </v:shape>
        </w:pict>
      </w:r>
    </w:p>
    <w:p w:rsidR="00131B35" w:rsidRPr="003B537F" w:rsidRDefault="005F0DAA" w:rsidP="003B537F">
      <w:pPr>
        <w:tabs>
          <w:tab w:val="left" w:pos="3790"/>
        </w:tabs>
        <w:rPr>
          <w:rFonts w:asciiTheme="majorHAnsi" w:hAnsiTheme="majorHAnsi"/>
          <w:sz w:val="32"/>
        </w:rPr>
      </w:pPr>
      <w:r w:rsidRPr="005F0DAA">
        <w:rPr>
          <w:rFonts w:asciiTheme="majorHAnsi" w:hAnsiTheme="majorHAnsi"/>
          <w:b/>
          <w:noProof/>
          <w:sz w:val="32"/>
        </w:rPr>
        <w:pict>
          <v:shape id="_x0000_s1051" type="#_x0000_t32" style="position:absolute;margin-left:167.75pt;margin-top:11pt;width:.05pt;height:18.15pt;z-index:251684864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4" type="#_x0000_t202" style="position:absolute;margin-left:-4.2pt;margin-top:237.05pt;width:185.65pt;height:20.2pt;z-index:251668480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Faculty</w:t>
                  </w:r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8" type="#_x0000_t32" style="position:absolute;margin-left:88.35pt;margin-top:220.05pt;width:.05pt;height:15.9pt;z-index:251692032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0" type="#_x0000_t32" style="position:absolute;margin-left:167.3pt;margin-top:92.3pt;width:.05pt;height:23.55pt;z-index:251683840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7" type="#_x0000_t32" style="position:absolute;margin-left:389.4pt;margin-top:176.8pt;width:.05pt;height:19.95pt;z-index:251691008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3" type="#_x0000_t32" style="position:absolute;margin-left:311.1pt;margin-top:92.3pt;width:.15pt;height:23.55pt;z-index:251686912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5" type="#_x0000_t32" style="position:absolute;margin-left:88.3pt;margin-top:138.2pt;width:0;height:14.75pt;z-index:251688960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5" type="#_x0000_t202" style="position:absolute;margin-left:298.8pt;margin-top:197.35pt;width:185.65pt;height:43.55pt;z-index:251669504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93005A" w:rsidRDefault="003B537F" w:rsidP="0093005A">
                  <w:pPr>
                    <w:jc w:val="center"/>
                    <w:rPr>
                      <w:b/>
                    </w:rPr>
                  </w:pPr>
                  <w:r w:rsidRPr="0093005A">
                    <w:rPr>
                      <w:b/>
                    </w:rPr>
                    <w:t>Administrative Staff &amp; Office Assistant</w:t>
                  </w:r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6" type="#_x0000_t32" style="position:absolute;margin-left:88.3pt;margin-top:175.3pt;width:.05pt;height:19.95pt;z-index:251689984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7" type="#_x0000_t202" style="position:absolute;margin-left:-5.75pt;margin-top:195.25pt;width:185.65pt;height:21.75pt;z-index:251671552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Office I/</w:t>
                  </w:r>
                  <w:r w:rsidR="00F43DCB" w:rsidRPr="00FD3519">
                    <w:rPr>
                      <w:b/>
                    </w:rPr>
                    <w:t>C,</w:t>
                  </w:r>
                  <w:r w:rsidRPr="00FD3519">
                    <w:rPr>
                      <w:b/>
                    </w:rPr>
                    <w:t xml:space="preserve"> ETC</w:t>
                  </w:r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6" type="#_x0000_t202" style="position:absolute;margin-left:298pt;margin-top:153.05pt;width:185.65pt;height:21.75pt;z-index:251670528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93005A" w:rsidRDefault="00FD3519" w:rsidP="0093005A">
                  <w:pPr>
                    <w:jc w:val="center"/>
                    <w:rPr>
                      <w:b/>
                    </w:rPr>
                  </w:pPr>
                  <w:proofErr w:type="spellStart"/>
                  <w:r w:rsidRPr="0093005A">
                    <w:rPr>
                      <w:b/>
                    </w:rPr>
                    <w:t>Jeevan</w:t>
                  </w:r>
                  <w:proofErr w:type="spellEnd"/>
                  <w:r w:rsidRPr="0093005A">
                    <w:rPr>
                      <w:b/>
                    </w:rPr>
                    <w:t xml:space="preserve"> </w:t>
                  </w:r>
                  <w:proofErr w:type="spellStart"/>
                  <w:r w:rsidRPr="0093005A">
                    <w:rPr>
                      <w:b/>
                    </w:rPr>
                    <w:t>Jyoti</w:t>
                  </w:r>
                  <w:proofErr w:type="spellEnd"/>
                  <w:r w:rsidRPr="0093005A">
                    <w:rPr>
                      <w:b/>
                    </w:rPr>
                    <w:t xml:space="preserve"> </w:t>
                  </w:r>
                  <w:proofErr w:type="spellStart"/>
                  <w:r w:rsidRPr="0093005A">
                    <w:rPr>
                      <w:b/>
                    </w:rPr>
                    <w:t>Swaniyojan</w:t>
                  </w:r>
                  <w:proofErr w:type="spellEnd"/>
                  <w:r w:rsidRPr="0093005A">
                    <w:rPr>
                      <w:b/>
                    </w:rPr>
                    <w:t xml:space="preserve"> </w:t>
                  </w:r>
                  <w:proofErr w:type="spellStart"/>
                  <w:r w:rsidRPr="0093005A">
                    <w:rPr>
                      <w:b/>
                    </w:rPr>
                    <w:t>Yojna</w:t>
                  </w:r>
                  <w:proofErr w:type="spellEnd"/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3" type="#_x0000_t202" style="position:absolute;margin-left:-6.5pt;margin-top:152.95pt;width:185.65pt;height:21.75pt;z-index:251667456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Sr. Faculty</w:t>
                  </w:r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2" type="#_x0000_t32" style="position:absolute;margin-left:311.1pt;margin-top:11pt;width:.15pt;height:17.45pt;z-index:251685888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54" type="#_x0000_t32" style="position:absolute;margin-left:389.65pt;margin-top:136.8pt;width:0;height:14.75pt;z-index:251687936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31" type="#_x0000_t202" style="position:absolute;margin-left:2in;margin-top:67.75pt;width:185.65pt;height:21.75pt;z-index:251665408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131B35" w:rsidRPr="00FD3519" w:rsidRDefault="00131B35" w:rsidP="00FD3519">
                  <w:pPr>
                    <w:jc w:val="center"/>
                    <w:rPr>
                      <w:b/>
                    </w:rPr>
                  </w:pPr>
                  <w:r w:rsidRPr="00FD3519">
                    <w:rPr>
                      <w:b/>
                    </w:rPr>
                    <w:t>Dy. Director</w:t>
                  </w:r>
                </w:p>
              </w:txbxContent>
            </v:textbox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48" type="#_x0000_t32" style="position:absolute;margin-left:233.65pt;margin-top:53.4pt;width:0;height:14.75pt;z-index:251681792" o:connectortype="straight">
            <v:stroke endarrow="block"/>
          </v:shape>
        </w:pict>
      </w:r>
      <w:r w:rsidRPr="005F0DAA">
        <w:rPr>
          <w:rFonts w:asciiTheme="majorHAnsi" w:hAnsiTheme="majorHAnsi"/>
          <w:b/>
          <w:noProof/>
          <w:sz w:val="32"/>
        </w:rPr>
        <w:pict>
          <v:shape id="_x0000_s1041" type="#_x0000_t202" style="position:absolute;margin-left:296.9pt;margin-top:115.45pt;width:185.65pt;height:20.25pt;z-index:251675648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FD3519" w:rsidRPr="0093005A" w:rsidRDefault="00FD3519" w:rsidP="0093005A">
                  <w:pPr>
                    <w:jc w:val="center"/>
                    <w:rPr>
                      <w:b/>
                    </w:rPr>
                  </w:pPr>
                  <w:r w:rsidRPr="0093005A">
                    <w:rPr>
                      <w:b/>
                    </w:rPr>
                    <w:t>Non Teaching Staff</w:t>
                  </w:r>
                </w:p>
              </w:txbxContent>
            </v:textbox>
          </v:shape>
        </w:pict>
      </w:r>
      <w:r w:rsidR="003B537F">
        <w:rPr>
          <w:rFonts w:asciiTheme="majorHAnsi" w:hAnsiTheme="majorHAnsi"/>
          <w:sz w:val="32"/>
        </w:rPr>
        <w:tab/>
      </w:r>
    </w:p>
    <w:sectPr w:rsidR="00131B35" w:rsidRPr="003B537F" w:rsidSect="005F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1B35"/>
    <w:rsid w:val="000B3018"/>
    <w:rsid w:val="00131B35"/>
    <w:rsid w:val="003B537F"/>
    <w:rsid w:val="004B40B5"/>
    <w:rsid w:val="004B70F5"/>
    <w:rsid w:val="005F0DAA"/>
    <w:rsid w:val="0084566E"/>
    <w:rsid w:val="0086632E"/>
    <w:rsid w:val="008C0B5D"/>
    <w:rsid w:val="008E2146"/>
    <w:rsid w:val="00906E34"/>
    <w:rsid w:val="0093005A"/>
    <w:rsid w:val="00B15096"/>
    <w:rsid w:val="00D01DA6"/>
    <w:rsid w:val="00F43DCB"/>
    <w:rsid w:val="00F90727"/>
    <w:rsid w:val="00FD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6" type="connector" idref="#_x0000_s1053"/>
        <o:r id="V:Rule17" type="connector" idref="#_x0000_s1054"/>
        <o:r id="V:Rule18" type="connector" idref="#_x0000_s1056"/>
        <o:r id="V:Rule19" type="connector" idref="#_x0000_s1055"/>
        <o:r id="V:Rule20" type="connector" idref="#_x0000_s1046"/>
        <o:r id="V:Rule21" type="connector" idref="#_x0000_s1057"/>
        <o:r id="V:Rule22" type="connector" idref="#_x0000_s1048"/>
        <o:r id="V:Rule23" type="connector" idref="#_x0000_s1047"/>
        <o:r id="V:Rule24" type="connector" idref="#_x0000_s1058"/>
        <o:r id="V:Rule25" type="connector" idref="#_x0000_s1052"/>
        <o:r id="V:Rule26" type="connector" idref="#_x0000_s1043"/>
        <o:r id="V:Rule27" type="connector" idref="#_x0000_s1051"/>
        <o:r id="V:Rule28" type="connector" idref="#_x0000_s1044"/>
        <o:r id="V:Rule29" type="connector" idref="#_x0000_s1049"/>
        <o:r id="V:Rule3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2016-04-26T07:19:00Z</dcterms:created>
  <dcterms:modified xsi:type="dcterms:W3CDTF">2016-07-01T11:26:00Z</dcterms:modified>
</cp:coreProperties>
</file>